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47" w:rsidRPr="009C0DA1" w:rsidRDefault="00AE7E63">
      <w:pPr>
        <w:rPr>
          <w:sz w:val="36"/>
          <w:szCs w:val="36"/>
          <w:u w:val="single"/>
        </w:rPr>
      </w:pPr>
      <w:r w:rsidRPr="009C0DA1">
        <w:rPr>
          <w:sz w:val="36"/>
          <w:szCs w:val="36"/>
          <w:u w:val="single"/>
        </w:rPr>
        <w:t>Colonization’s Top Dog Readings and Questions</w:t>
      </w:r>
    </w:p>
    <w:p w:rsidR="00AE7E63" w:rsidRDefault="00AE7E63">
      <w:r>
        <w:t xml:space="preserve">In groups of 10, each of you will </w:t>
      </w:r>
      <w:r w:rsidR="00CF59D0">
        <w:t xml:space="preserve">examine and answer questions about </w:t>
      </w:r>
      <w:r>
        <w:t xml:space="preserve">10 documents.  </w:t>
      </w:r>
      <w:r w:rsidR="00CF59D0">
        <w:t xml:space="preserve">Each of you will read one. </w:t>
      </w:r>
      <w:r>
        <w:t xml:space="preserve">When you are done independently studying your document you will share your findings with your group.  Group members should be answering questions about your document as you discuss it.   Do not just write down each other’s answers as I will be reading them and looking for authenticity.  It defeats the purpose of the assignment which is to explore different points of view about the same period of time.  This will be a benefit to you for the unit test.  </w:t>
      </w:r>
    </w:p>
    <w:p w:rsidR="00CF59D0" w:rsidRDefault="00CF59D0" w:rsidP="00CF59D0">
      <w:pPr>
        <w:pStyle w:val="ListParagraph"/>
        <w:numPr>
          <w:ilvl w:val="0"/>
          <w:numId w:val="3"/>
        </w:numPr>
      </w:pPr>
      <w:r>
        <w:t xml:space="preserve">Title of your reading: </w:t>
      </w:r>
    </w:p>
    <w:p w:rsidR="00CF59D0" w:rsidRDefault="00CF59D0" w:rsidP="00CF59D0">
      <w:pPr>
        <w:pStyle w:val="ListParagraph"/>
      </w:pPr>
    </w:p>
    <w:p w:rsidR="00CF59D0" w:rsidRDefault="00CF59D0" w:rsidP="00CF59D0">
      <w:pPr>
        <w:pStyle w:val="ListParagraph"/>
        <w:numPr>
          <w:ilvl w:val="0"/>
          <w:numId w:val="3"/>
        </w:numPr>
      </w:pPr>
      <w:r>
        <w:t xml:space="preserve">Summarize what it is about: </w:t>
      </w:r>
    </w:p>
    <w:p w:rsidR="00CF59D0" w:rsidRDefault="00CF59D0" w:rsidP="00CF59D0">
      <w:pPr>
        <w:pStyle w:val="ListParagraph"/>
      </w:pPr>
    </w:p>
    <w:p w:rsidR="00CF59D0" w:rsidRDefault="00CF59D0" w:rsidP="00CF59D0">
      <w:pPr>
        <w:pStyle w:val="ListParagraph"/>
      </w:pPr>
    </w:p>
    <w:p w:rsidR="00CF59D0" w:rsidRDefault="00CF59D0" w:rsidP="00CF59D0">
      <w:pPr>
        <w:pStyle w:val="ListParagraph"/>
      </w:pPr>
    </w:p>
    <w:p w:rsidR="00CF59D0" w:rsidRDefault="00CF59D0" w:rsidP="00CF59D0">
      <w:pPr>
        <w:pStyle w:val="ListParagraph"/>
        <w:numPr>
          <w:ilvl w:val="0"/>
          <w:numId w:val="3"/>
        </w:numPr>
      </w:pPr>
      <w:r>
        <w:t xml:space="preserve">What does the document say about colonization? </w:t>
      </w:r>
    </w:p>
    <w:p w:rsidR="00CF59D0" w:rsidRDefault="00CF59D0" w:rsidP="00CF59D0"/>
    <w:p w:rsidR="00CF59D0" w:rsidRDefault="00CF59D0" w:rsidP="00CF59D0">
      <w:pPr>
        <w:pStyle w:val="ListParagraph"/>
        <w:numPr>
          <w:ilvl w:val="0"/>
          <w:numId w:val="3"/>
        </w:numPr>
      </w:pPr>
      <w:r>
        <w:t xml:space="preserve">Pick one quote that stood out to you if it is a reading.  Pick one thing in the picture that stood out to you. </w:t>
      </w:r>
    </w:p>
    <w:p w:rsidR="00CF59D0" w:rsidRDefault="00CF59D0" w:rsidP="00CF59D0">
      <w:pPr>
        <w:pStyle w:val="ListParagraph"/>
      </w:pPr>
    </w:p>
    <w:p w:rsidR="00CF59D0" w:rsidRDefault="00CF59D0" w:rsidP="00CF59D0">
      <w:pPr>
        <w:pStyle w:val="ListParagraph"/>
      </w:pPr>
    </w:p>
    <w:p w:rsidR="00AE7E63" w:rsidRDefault="00AE7E63">
      <w:r>
        <w:t xml:space="preserve">BIG PICTURE QUESTIONS: use and reference ALL of the other documents to answer the following questions (not all for each question, but I expect you to make to refer to each of them at least once). </w:t>
      </w:r>
    </w:p>
    <w:p w:rsidR="00CF59D0" w:rsidRDefault="00CF59D0" w:rsidP="00CF59D0">
      <w:pPr>
        <w:pStyle w:val="ListParagraph"/>
        <w:numPr>
          <w:ilvl w:val="0"/>
          <w:numId w:val="1"/>
        </w:numPr>
      </w:pPr>
      <w:r>
        <w:t>Relations between colonizers and colonized ranged from murderous exploitation to condescending humanitarianism on the part of the colonizers.  It ranged from armed resistance to eager acceptance on the part of the colonized.  Identify and describe the kinds of relationships between colonizers and colonized in the chart below.  Do so for EACH reading based on your group’s discussion.</w:t>
      </w:r>
    </w:p>
    <w:p w:rsidR="00CF59D0" w:rsidRDefault="00CF59D0" w:rsidP="00CF59D0">
      <w:pPr>
        <w:pStyle w:val="ListParagraph"/>
      </w:pPr>
    </w:p>
    <w:tbl>
      <w:tblPr>
        <w:tblStyle w:val="TableGrid"/>
        <w:tblW w:w="11250" w:type="dxa"/>
        <w:tblLook w:val="04A0" w:firstRow="1" w:lastRow="0" w:firstColumn="1" w:lastColumn="0" w:noHBand="0" w:noVBand="1"/>
      </w:tblPr>
      <w:tblGrid>
        <w:gridCol w:w="1875"/>
        <w:gridCol w:w="1875"/>
        <w:gridCol w:w="1875"/>
        <w:gridCol w:w="1875"/>
        <w:gridCol w:w="1875"/>
        <w:gridCol w:w="1875"/>
      </w:tblGrid>
      <w:tr w:rsidR="00B82059" w:rsidTr="00B82059">
        <w:trPr>
          <w:trHeight w:val="790"/>
        </w:trPr>
        <w:tc>
          <w:tcPr>
            <w:tcW w:w="1875" w:type="dxa"/>
          </w:tcPr>
          <w:p w:rsidR="00CF59D0" w:rsidRDefault="00CF59D0" w:rsidP="00467E03">
            <w:r>
              <w:t>Reading</w:t>
            </w:r>
          </w:p>
        </w:tc>
        <w:tc>
          <w:tcPr>
            <w:tcW w:w="1875" w:type="dxa"/>
          </w:tcPr>
          <w:p w:rsidR="00CF59D0" w:rsidRDefault="00CF59D0" w:rsidP="00467E03">
            <w:r>
              <w:t>Colonizer</w:t>
            </w:r>
          </w:p>
        </w:tc>
        <w:tc>
          <w:tcPr>
            <w:tcW w:w="1875" w:type="dxa"/>
          </w:tcPr>
          <w:p w:rsidR="00CF59D0" w:rsidRDefault="00CF59D0" w:rsidP="00467E03">
            <w:r>
              <w:t>Colonized</w:t>
            </w:r>
          </w:p>
        </w:tc>
        <w:tc>
          <w:tcPr>
            <w:tcW w:w="1875" w:type="dxa"/>
          </w:tcPr>
          <w:p w:rsidR="00CF59D0" w:rsidRDefault="00CF59D0" w:rsidP="00467E03">
            <w:r>
              <w:t>Relationship</w:t>
            </w:r>
          </w:p>
        </w:tc>
        <w:tc>
          <w:tcPr>
            <w:tcW w:w="1875" w:type="dxa"/>
          </w:tcPr>
          <w:p w:rsidR="00CF59D0" w:rsidRDefault="00CF59D0" w:rsidP="00467E03">
            <w:r>
              <w:t>Evidence</w:t>
            </w:r>
          </w:p>
        </w:tc>
        <w:tc>
          <w:tcPr>
            <w:tcW w:w="1875" w:type="dxa"/>
          </w:tcPr>
          <w:p w:rsidR="00CF59D0" w:rsidRDefault="00CF59D0" w:rsidP="00467E03">
            <w:r>
              <w:t>Circumstances</w:t>
            </w:r>
          </w:p>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872"/>
        </w:trPr>
        <w:tc>
          <w:tcPr>
            <w:tcW w:w="1875" w:type="dxa"/>
          </w:tcPr>
          <w:p w:rsidR="00CF59D0" w:rsidRDefault="00B82059" w:rsidP="00467E03">
            <w:r>
              <w:lastRenderedPageBreak/>
              <w:t>Reading</w:t>
            </w:r>
          </w:p>
        </w:tc>
        <w:tc>
          <w:tcPr>
            <w:tcW w:w="1875" w:type="dxa"/>
          </w:tcPr>
          <w:p w:rsidR="00CF59D0" w:rsidRDefault="00B82059" w:rsidP="00467E03">
            <w:r>
              <w:t>Colonizer</w:t>
            </w:r>
          </w:p>
        </w:tc>
        <w:tc>
          <w:tcPr>
            <w:tcW w:w="1875" w:type="dxa"/>
          </w:tcPr>
          <w:p w:rsidR="00CF59D0" w:rsidRDefault="00B82059" w:rsidP="00467E03">
            <w:r>
              <w:t>Colonized</w:t>
            </w:r>
          </w:p>
        </w:tc>
        <w:tc>
          <w:tcPr>
            <w:tcW w:w="1875" w:type="dxa"/>
          </w:tcPr>
          <w:p w:rsidR="00CF59D0" w:rsidRDefault="00B82059" w:rsidP="00467E03">
            <w:r>
              <w:t>Relationship</w:t>
            </w:r>
          </w:p>
        </w:tc>
        <w:tc>
          <w:tcPr>
            <w:tcW w:w="1875" w:type="dxa"/>
          </w:tcPr>
          <w:p w:rsidR="00CF59D0" w:rsidRDefault="00B82059" w:rsidP="00467E03">
            <w:r>
              <w:t>Evidence</w:t>
            </w:r>
          </w:p>
        </w:tc>
        <w:tc>
          <w:tcPr>
            <w:tcW w:w="1875" w:type="dxa"/>
          </w:tcPr>
          <w:p w:rsidR="00CF59D0" w:rsidRDefault="00B82059" w:rsidP="00467E03">
            <w:r>
              <w:t>Circumstances</w:t>
            </w:r>
          </w:p>
        </w:tc>
      </w:tr>
      <w:tr w:rsidR="00B82059" w:rsidTr="00B82059">
        <w:trPr>
          <w:trHeight w:val="1816"/>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816"/>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r w:rsidR="00B82059" w:rsidTr="00B82059">
        <w:trPr>
          <w:trHeight w:val="1923"/>
        </w:trPr>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c>
          <w:tcPr>
            <w:tcW w:w="1875" w:type="dxa"/>
          </w:tcPr>
          <w:p w:rsidR="00CF59D0" w:rsidRDefault="00CF59D0" w:rsidP="00467E03"/>
        </w:tc>
      </w:tr>
    </w:tbl>
    <w:p w:rsidR="00AE7E63" w:rsidRDefault="00AE7E63" w:rsidP="00C4534C">
      <w:pPr>
        <w:pStyle w:val="ListParagraph"/>
        <w:numPr>
          <w:ilvl w:val="0"/>
          <w:numId w:val="1"/>
        </w:numPr>
      </w:pPr>
      <w:r>
        <w:lastRenderedPageBreak/>
        <w:t xml:space="preserve">Identify reasons (2 minimum) why European countries chose to become colonial powers: </w:t>
      </w:r>
    </w:p>
    <w:p w:rsidR="00AE7E63" w:rsidRDefault="00AE7E63" w:rsidP="00AE7E63"/>
    <w:p w:rsidR="00C4534C" w:rsidRDefault="00C4534C" w:rsidP="00AE7E63"/>
    <w:p w:rsidR="00AE7E63" w:rsidRDefault="00AE7E63" w:rsidP="00AE7E63">
      <w:pPr>
        <w:pStyle w:val="ListParagraph"/>
        <w:numPr>
          <w:ilvl w:val="0"/>
          <w:numId w:val="1"/>
        </w:numPr>
      </w:pPr>
      <w:r>
        <w:t xml:space="preserve">What costs and problems did colonizers face while trying to get colonies? </w:t>
      </w:r>
    </w:p>
    <w:p w:rsidR="00AE7E63" w:rsidRDefault="00AE7E63" w:rsidP="00AE7E63">
      <w:pPr>
        <w:pStyle w:val="ListParagraph"/>
      </w:pPr>
    </w:p>
    <w:p w:rsidR="00AE7E63" w:rsidRDefault="00AE7E63" w:rsidP="00AE7E63"/>
    <w:p w:rsidR="00AE7E63" w:rsidRDefault="00AE7E63" w:rsidP="00AE7E63">
      <w:pPr>
        <w:pStyle w:val="ListParagraph"/>
        <w:numPr>
          <w:ilvl w:val="0"/>
          <w:numId w:val="1"/>
        </w:numPr>
      </w:pPr>
      <w:r>
        <w:t xml:space="preserve">What did colonizers gain by having colonies? </w:t>
      </w:r>
    </w:p>
    <w:p w:rsidR="00AE7E63" w:rsidRDefault="00AE7E63" w:rsidP="00AE7E63"/>
    <w:p w:rsidR="00C4534C" w:rsidRDefault="00C4534C" w:rsidP="00AE7E63"/>
    <w:p w:rsidR="009C0DA1" w:rsidRDefault="009C0DA1" w:rsidP="009C0DA1">
      <w:pPr>
        <w:pStyle w:val="ListParagraph"/>
        <w:numPr>
          <w:ilvl w:val="0"/>
          <w:numId w:val="1"/>
        </w:numPr>
      </w:pPr>
      <w:r>
        <w:t xml:space="preserve">What (if </w:t>
      </w:r>
      <w:proofErr w:type="gramStart"/>
      <w:r>
        <w:t>anything )</w:t>
      </w:r>
      <w:proofErr w:type="gramEnd"/>
      <w:r>
        <w:t xml:space="preserve"> could have stopped the extremes in the relationships between the colonizers and colonized? </w:t>
      </w:r>
    </w:p>
    <w:p w:rsidR="009C0DA1" w:rsidRDefault="009C0DA1" w:rsidP="009C0DA1"/>
    <w:p w:rsidR="00C4534C" w:rsidRDefault="00C4534C" w:rsidP="009C0DA1"/>
    <w:p w:rsidR="009C0DA1" w:rsidRDefault="009C0DA1" w:rsidP="009C0DA1">
      <w:pPr>
        <w:pStyle w:val="ListParagraph"/>
        <w:numPr>
          <w:ilvl w:val="0"/>
          <w:numId w:val="1"/>
        </w:numPr>
      </w:pPr>
      <w:r>
        <w:t xml:space="preserve">How, based on your interpretation of the documents (evidence), do explain the ability of a handful of Europeans to control large numbers of people in their colonies (who did not want them there)? </w:t>
      </w:r>
    </w:p>
    <w:p w:rsidR="009C0DA1" w:rsidRDefault="009C0DA1" w:rsidP="009C0DA1">
      <w:pPr>
        <w:pStyle w:val="ListParagraph"/>
      </w:pPr>
    </w:p>
    <w:p w:rsidR="009C0DA1" w:rsidRDefault="009C0DA1" w:rsidP="009C0DA1"/>
    <w:p w:rsidR="00C4534C" w:rsidRDefault="00C4534C" w:rsidP="009C0DA1">
      <w:bookmarkStart w:id="0" w:name="_GoBack"/>
      <w:bookmarkEnd w:id="0"/>
    </w:p>
    <w:p w:rsidR="009C0DA1" w:rsidRDefault="009C0DA1" w:rsidP="009C0DA1">
      <w:pPr>
        <w:pStyle w:val="ListParagraph"/>
        <w:numPr>
          <w:ilvl w:val="0"/>
          <w:numId w:val="1"/>
        </w:numPr>
      </w:pPr>
      <w:r>
        <w:t xml:space="preserve">How did the Europeans reinforce and maintain the imbalance of power in their favor?  Cite evidence from the documents.  </w:t>
      </w:r>
    </w:p>
    <w:p w:rsidR="009C0DA1" w:rsidRDefault="009C0DA1" w:rsidP="009C0DA1"/>
    <w:p w:rsidR="009C0DA1" w:rsidRDefault="009C0DA1" w:rsidP="009C0DA1"/>
    <w:p w:rsidR="009C0DA1" w:rsidRDefault="009C0DA1" w:rsidP="009C0DA1">
      <w:pPr>
        <w:pStyle w:val="ListParagraph"/>
        <w:numPr>
          <w:ilvl w:val="0"/>
          <w:numId w:val="1"/>
        </w:numPr>
      </w:pPr>
      <w:r>
        <w:t xml:space="preserve">Explain connections between colonialism and each of the following using the documents: </w:t>
      </w:r>
    </w:p>
    <w:p w:rsidR="009C0DA1" w:rsidRDefault="009C0DA1" w:rsidP="009C0DA1">
      <w:pPr>
        <w:pStyle w:val="ListParagraph"/>
        <w:numPr>
          <w:ilvl w:val="0"/>
          <w:numId w:val="2"/>
        </w:numPr>
      </w:pPr>
      <w:r>
        <w:t xml:space="preserve">Colonialism and Nationalism: </w:t>
      </w:r>
    </w:p>
    <w:p w:rsidR="009C0DA1" w:rsidRDefault="009C0DA1" w:rsidP="009C0DA1"/>
    <w:p w:rsidR="009C0DA1" w:rsidRDefault="009C0DA1" w:rsidP="009C0DA1">
      <w:pPr>
        <w:pStyle w:val="ListParagraph"/>
        <w:numPr>
          <w:ilvl w:val="0"/>
          <w:numId w:val="2"/>
        </w:numPr>
      </w:pPr>
      <w:r>
        <w:t xml:space="preserve">Colonialism and the Industrial Revolution: </w:t>
      </w:r>
    </w:p>
    <w:p w:rsidR="009C0DA1" w:rsidRDefault="009C0DA1" w:rsidP="009C0DA1">
      <w:pPr>
        <w:pStyle w:val="ListParagraph"/>
      </w:pPr>
    </w:p>
    <w:p w:rsidR="009C0DA1" w:rsidRDefault="009C0DA1" w:rsidP="009C0DA1">
      <w:pPr>
        <w:pStyle w:val="ListParagraph"/>
      </w:pPr>
    </w:p>
    <w:p w:rsidR="009C0DA1" w:rsidRDefault="009C0DA1" w:rsidP="009C0DA1">
      <w:pPr>
        <w:pStyle w:val="ListParagraph"/>
        <w:numPr>
          <w:ilvl w:val="0"/>
          <w:numId w:val="2"/>
        </w:numPr>
      </w:pPr>
      <w:r>
        <w:t>Colonialism and a global economy:</w:t>
      </w:r>
    </w:p>
    <w:p w:rsidR="009C0DA1" w:rsidRDefault="009C0DA1" w:rsidP="009C0DA1"/>
    <w:p w:rsidR="009C0DA1" w:rsidRDefault="009C0DA1" w:rsidP="009C0DA1">
      <w:pPr>
        <w:pStyle w:val="ListParagraph"/>
        <w:numPr>
          <w:ilvl w:val="0"/>
          <w:numId w:val="2"/>
        </w:numPr>
      </w:pPr>
      <w:r>
        <w:t>Colonialism and racism:</w:t>
      </w:r>
    </w:p>
    <w:p w:rsidR="00AE7E63" w:rsidRDefault="00AE7E63" w:rsidP="00AE7E63">
      <w:pPr>
        <w:pStyle w:val="ListParagraph"/>
      </w:pPr>
    </w:p>
    <w:sectPr w:rsidR="00AE7E63" w:rsidSect="009C0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79D8"/>
    <w:multiLevelType w:val="hybridMultilevel"/>
    <w:tmpl w:val="E082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B6C0D"/>
    <w:multiLevelType w:val="hybridMultilevel"/>
    <w:tmpl w:val="6CEE5E58"/>
    <w:lvl w:ilvl="0" w:tplc="DD84A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1E5DE7"/>
    <w:multiLevelType w:val="hybridMultilevel"/>
    <w:tmpl w:val="4836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7E63"/>
    <w:rsid w:val="00965947"/>
    <w:rsid w:val="009C0DA1"/>
    <w:rsid w:val="00AE7E63"/>
    <w:rsid w:val="00B82059"/>
    <w:rsid w:val="00C4534C"/>
    <w:rsid w:val="00CF59D0"/>
    <w:rsid w:val="00FA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63"/>
    <w:pPr>
      <w:ind w:left="720"/>
      <w:contextualSpacing/>
    </w:pPr>
  </w:style>
  <w:style w:type="table" w:styleId="TableGrid">
    <w:name w:val="Table Grid"/>
    <w:basedOn w:val="TableNormal"/>
    <w:uiPriority w:val="59"/>
    <w:rsid w:val="00AE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63"/>
    <w:pPr>
      <w:ind w:left="720"/>
      <w:contextualSpacing/>
    </w:pPr>
  </w:style>
  <w:style w:type="table" w:styleId="TableGrid">
    <w:name w:val="Table Grid"/>
    <w:basedOn w:val="TableNormal"/>
    <w:uiPriority w:val="59"/>
    <w:rsid w:val="00AE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 Ennis</dc:creator>
  <cp:lastModifiedBy>Erin C Ennis</cp:lastModifiedBy>
  <cp:revision>4</cp:revision>
  <cp:lastPrinted>2017-05-22T12:39:00Z</cp:lastPrinted>
  <dcterms:created xsi:type="dcterms:W3CDTF">2017-05-19T15:44:00Z</dcterms:created>
  <dcterms:modified xsi:type="dcterms:W3CDTF">2017-05-22T12:47:00Z</dcterms:modified>
</cp:coreProperties>
</file>