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War of 1812 in the Old Northwest</w:t>
      </w:r>
      <w:r w:rsidDel="00000000" w:rsidR="00000000" w:rsidRPr="00000000">
        <w:rPr>
          <w:sz w:val="28"/>
          <w:szCs w:val="28"/>
          <w:rtl w:val="0"/>
        </w:rPr>
        <w:t xml:space="preserve"> Video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https://www.youtube.com/watch?v=izBobl1t1fo&amp;t=185s&amp;list=PLl14kXMLgfr2tMoicKMUP0Y1VvcQyOvEx&amp;index=10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 the Native Americans fighting for in the Great Lakes region?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was the War of 1812 between?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American objective?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British objective?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1810, Harrison and Tecumseh meet in Indiana.  What happened?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Tecumseh’s Compromise?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Harrison’s response to Tecumseh in regards to the Indian Nations all standing as 1 Nation when negotiating with the U.S.?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Tecumseh gave a speech during this confrontation with Harrison, what were his 3 points: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c. 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Tecumseh and his people side with the British?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Greenville Treaty?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British employ Native American leaders in the Northwest Territory?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Tecumseh mean when he says “1 dish with 1 spoon” when referring to the Native American people?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was The Prophet (Tenskwatawa)?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British do with American merchant ships?  Why?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a “key to victory” in the war?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British played on the Americans’ fear of what?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Harrison build Fort Meigs? What is significant about it?  Why build it in the winter?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Dudley’s Defeat?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British problems in the Northwest Territory (Fort Mackinac or Detroit)?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was Lake Erie ideal for ship building?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U.S. recruit sailors?  Who did they recruit?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ultimately happened to Tecumseh? 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Tecumseh die for?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U.S. gain by holding on to the Northwest Territory?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U.S. had lost, describe what YOU think Wisconsin would be like today. What would the circumstances be like for the Native American people here?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zBobl1t1fo&amp;t=185s&amp;list=PLl14kXMLgfr2tMoicKMUP0Y1VvcQyOvEx&amp;inde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